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5D8EB5" w14:textId="332DEDB9" w:rsidR="002F76C8" w:rsidRDefault="002F76C8" w:rsidP="002F76C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5"/>
          <w:szCs w:val="25"/>
        </w:rPr>
      </w:pPr>
      <w:r>
        <w:rPr>
          <w:rFonts w:ascii="Times New Roman" w:hAnsi="Times New Roman" w:cs="Times New Roman"/>
          <w:bCs/>
          <w:sz w:val="25"/>
          <w:szCs w:val="25"/>
        </w:rPr>
        <w:t>ПРОЕКТ</w:t>
      </w:r>
    </w:p>
    <w:p w14:paraId="3A4B87C7" w14:textId="1D9D3742" w:rsidR="00D3205E" w:rsidRPr="00EE088E" w:rsidRDefault="00D3205E" w:rsidP="00D320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5"/>
          <w:szCs w:val="25"/>
        </w:rPr>
      </w:pPr>
      <w:r w:rsidRPr="00EE088E">
        <w:rPr>
          <w:rFonts w:ascii="Times New Roman" w:hAnsi="Times New Roman" w:cs="Times New Roman"/>
          <w:bCs/>
          <w:sz w:val="25"/>
          <w:szCs w:val="25"/>
        </w:rPr>
        <w:t>РОССИЙСКАЯ ФЕДЕРАЦИЯ</w:t>
      </w:r>
    </w:p>
    <w:p w14:paraId="7EA4ADEA" w14:textId="77777777" w:rsidR="00D3205E" w:rsidRPr="00EE088E" w:rsidRDefault="00D3205E" w:rsidP="00D320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5"/>
          <w:szCs w:val="25"/>
        </w:rPr>
      </w:pPr>
      <w:r w:rsidRPr="00EE088E">
        <w:rPr>
          <w:rFonts w:ascii="Times New Roman" w:hAnsi="Times New Roman" w:cs="Times New Roman"/>
          <w:bCs/>
          <w:sz w:val="25"/>
          <w:szCs w:val="25"/>
        </w:rPr>
        <w:t>ИРКУТСКАЯ ОБЛАСТЬ БОДАЙБИНСКИЙ РАЙОН</w:t>
      </w:r>
    </w:p>
    <w:p w14:paraId="0EB0D4EF" w14:textId="77777777" w:rsidR="00D3205E" w:rsidRPr="00EE088E" w:rsidRDefault="00D3205E" w:rsidP="00D3205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5"/>
          <w:szCs w:val="25"/>
        </w:rPr>
      </w:pPr>
      <w:r w:rsidRPr="00EE088E">
        <w:rPr>
          <w:rFonts w:ascii="Times New Roman" w:hAnsi="Times New Roman" w:cs="Times New Roman"/>
          <w:bCs/>
          <w:sz w:val="25"/>
          <w:szCs w:val="25"/>
        </w:rPr>
        <w:t>АДМИНИСТРАЦИЯ ГОРОДА БОДАЙБО И РАЙОНА</w:t>
      </w:r>
    </w:p>
    <w:p w14:paraId="30E59018" w14:textId="77777777" w:rsidR="00D3205E" w:rsidRPr="00EE088E" w:rsidRDefault="00D3205E" w:rsidP="00D3205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5"/>
          <w:szCs w:val="25"/>
        </w:rPr>
      </w:pPr>
      <w:r w:rsidRPr="00EE088E">
        <w:rPr>
          <w:rFonts w:ascii="Times New Roman" w:hAnsi="Times New Roman" w:cs="Times New Roman"/>
          <w:bCs/>
          <w:sz w:val="25"/>
          <w:szCs w:val="25"/>
        </w:rPr>
        <w:t>П О С Т А Н О В Л Е Н И Е</w:t>
      </w:r>
    </w:p>
    <w:p w14:paraId="3FF49337" w14:textId="77777777" w:rsidR="00EE088E" w:rsidRPr="00EE088E" w:rsidRDefault="00EE088E" w:rsidP="00D3205E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5"/>
          <w:szCs w:val="25"/>
        </w:rPr>
      </w:pPr>
    </w:p>
    <w:p w14:paraId="68B39C0D" w14:textId="7532FBD8" w:rsidR="00D3205E" w:rsidRPr="00EE088E" w:rsidRDefault="00D3205E" w:rsidP="00D3205E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5"/>
          <w:szCs w:val="25"/>
        </w:rPr>
      </w:pPr>
      <w:r w:rsidRPr="00EE088E">
        <w:rPr>
          <w:rFonts w:ascii="Times New Roman" w:hAnsi="Times New Roman" w:cs="Times New Roman"/>
          <w:bCs/>
          <w:sz w:val="25"/>
          <w:szCs w:val="25"/>
        </w:rPr>
        <w:t xml:space="preserve">________2025 </w:t>
      </w:r>
      <w:r w:rsidRPr="00EE088E">
        <w:rPr>
          <w:rFonts w:ascii="Times New Roman" w:hAnsi="Times New Roman" w:cs="Times New Roman"/>
          <w:bCs/>
          <w:sz w:val="25"/>
          <w:szCs w:val="25"/>
        </w:rPr>
        <w:tab/>
      </w:r>
      <w:r w:rsidRPr="00EE088E">
        <w:rPr>
          <w:rFonts w:ascii="Times New Roman" w:hAnsi="Times New Roman" w:cs="Times New Roman"/>
          <w:bCs/>
          <w:sz w:val="25"/>
          <w:szCs w:val="25"/>
        </w:rPr>
        <w:tab/>
        <w:t xml:space="preserve">              Бодайбо</w:t>
      </w:r>
      <w:r w:rsidRPr="00EE088E">
        <w:rPr>
          <w:rFonts w:ascii="Times New Roman" w:hAnsi="Times New Roman" w:cs="Times New Roman"/>
          <w:bCs/>
          <w:sz w:val="25"/>
          <w:szCs w:val="25"/>
        </w:rPr>
        <w:tab/>
      </w:r>
      <w:r w:rsidRPr="00EE088E">
        <w:rPr>
          <w:rFonts w:ascii="Times New Roman" w:hAnsi="Times New Roman" w:cs="Times New Roman"/>
          <w:bCs/>
          <w:sz w:val="25"/>
          <w:szCs w:val="25"/>
        </w:rPr>
        <w:tab/>
        <w:t xml:space="preserve">                                            № ______</w:t>
      </w:r>
    </w:p>
    <w:p w14:paraId="2EBB6EF6" w14:textId="3CF6F220" w:rsidR="00D3205E" w:rsidRPr="00EE088E" w:rsidRDefault="00D3205E" w:rsidP="00D3205E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5"/>
          <w:szCs w:val="25"/>
        </w:rPr>
      </w:pPr>
      <w:r w:rsidRPr="00EE088E">
        <w:rPr>
          <w:rFonts w:ascii="Times New Roman" w:hAnsi="Times New Roman" w:cs="Times New Roman"/>
          <w:bCs/>
          <w:sz w:val="25"/>
          <w:szCs w:val="25"/>
        </w:rPr>
        <w:tab/>
      </w:r>
    </w:p>
    <w:p w14:paraId="7F09EECE" w14:textId="55B210EE" w:rsidR="00D3205E" w:rsidRPr="00EE088E" w:rsidRDefault="00D3205E" w:rsidP="00D320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5"/>
          <w:szCs w:val="25"/>
        </w:rPr>
      </w:pPr>
      <w:r w:rsidRPr="00EE088E">
        <w:rPr>
          <w:rFonts w:ascii="Times New Roman" w:hAnsi="Times New Roman" w:cs="Times New Roman"/>
          <w:bCs/>
          <w:sz w:val="25"/>
          <w:szCs w:val="25"/>
        </w:rPr>
        <w:t>О внесении изменений и дополнений в постановление Администрации г. Бодайбо и района от 12.05.2025 № 105-п «Об утверждении муниципальной программы «Развитие жилищно-коммунального хозяйства и повышение энергоэффективности на территории Жуинского муниципального образования» на 202</w:t>
      </w:r>
      <w:r w:rsidR="002D66E6" w:rsidRPr="00EE088E">
        <w:rPr>
          <w:rFonts w:ascii="Times New Roman" w:hAnsi="Times New Roman" w:cs="Times New Roman"/>
          <w:bCs/>
          <w:sz w:val="25"/>
          <w:szCs w:val="25"/>
        </w:rPr>
        <w:t>5</w:t>
      </w:r>
      <w:r w:rsidRPr="00EE088E">
        <w:rPr>
          <w:rFonts w:ascii="Times New Roman" w:hAnsi="Times New Roman" w:cs="Times New Roman"/>
          <w:bCs/>
          <w:sz w:val="25"/>
          <w:szCs w:val="25"/>
        </w:rPr>
        <w:t>-2030 годы»</w:t>
      </w:r>
    </w:p>
    <w:p w14:paraId="3B1B4873" w14:textId="77777777" w:rsidR="00D3205E" w:rsidRPr="00EE088E" w:rsidRDefault="00D3205E" w:rsidP="00D3205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</w:p>
    <w:p w14:paraId="325615F7" w14:textId="7BD1381B" w:rsidR="00D3205E" w:rsidRPr="00EE088E" w:rsidRDefault="00D3205E" w:rsidP="00D320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  <w:r w:rsidRPr="00EE088E">
        <w:rPr>
          <w:rFonts w:ascii="Times New Roman" w:hAnsi="Times New Roman" w:cs="Times New Roman"/>
          <w:sz w:val="25"/>
          <w:szCs w:val="25"/>
        </w:rPr>
        <w:t xml:space="preserve">          В целях корректировки ресурсного обеспечения муниципальной программы </w:t>
      </w:r>
      <w:r w:rsidRPr="00EE088E">
        <w:rPr>
          <w:rFonts w:ascii="Times New Roman" w:hAnsi="Times New Roman" w:cs="Times New Roman"/>
          <w:bCs/>
          <w:sz w:val="25"/>
          <w:szCs w:val="25"/>
        </w:rPr>
        <w:t>«Развитие жилищно-коммунального хозяйства и повышение энергоэффективности на территории Жуинского муниципального образования» на 202</w:t>
      </w:r>
      <w:r w:rsidR="002D66E6" w:rsidRPr="00EE088E">
        <w:rPr>
          <w:rFonts w:ascii="Times New Roman" w:hAnsi="Times New Roman" w:cs="Times New Roman"/>
          <w:bCs/>
          <w:sz w:val="25"/>
          <w:szCs w:val="25"/>
        </w:rPr>
        <w:t>5</w:t>
      </w:r>
      <w:r w:rsidRPr="00EE088E">
        <w:rPr>
          <w:rFonts w:ascii="Times New Roman" w:hAnsi="Times New Roman" w:cs="Times New Roman"/>
          <w:bCs/>
          <w:sz w:val="25"/>
          <w:szCs w:val="25"/>
        </w:rPr>
        <w:t>-2030 годы</w:t>
      </w:r>
      <w:r w:rsidRPr="00EE088E">
        <w:rPr>
          <w:rFonts w:ascii="Times New Roman" w:hAnsi="Times New Roman" w:cs="Times New Roman"/>
          <w:sz w:val="25"/>
          <w:szCs w:val="25"/>
        </w:rPr>
        <w:t>, утвержденной постановлением Администрации   г. Бодайбо и района от 12.05.2025 № 105-п, в соответствии с пунктом 21 Порядка разработки, утверждения, реализации и оценки эффективности муниципальных программ муниципального образования г. Бодайбо и района, утвержденного постановлением Администрации г. Бодайбо и района от 10.07.2014 № 338-пп, руководствуясь статьей 31 Устава муниципального образования г. Бодайбо и района,</w:t>
      </w:r>
    </w:p>
    <w:p w14:paraId="2B957C9F" w14:textId="77777777" w:rsidR="00D3205E" w:rsidRPr="00EE088E" w:rsidRDefault="00D3205E" w:rsidP="00D320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5"/>
          <w:szCs w:val="25"/>
        </w:rPr>
      </w:pPr>
      <w:r w:rsidRPr="00EE088E">
        <w:rPr>
          <w:rFonts w:ascii="Times New Roman" w:hAnsi="Times New Roman" w:cs="Times New Roman"/>
          <w:sz w:val="25"/>
          <w:szCs w:val="25"/>
        </w:rPr>
        <w:t xml:space="preserve">          </w:t>
      </w:r>
      <w:r w:rsidRPr="00EE088E">
        <w:rPr>
          <w:rFonts w:ascii="Times New Roman" w:hAnsi="Times New Roman" w:cs="Times New Roman"/>
          <w:b/>
          <w:sz w:val="25"/>
          <w:szCs w:val="25"/>
        </w:rPr>
        <w:t>ПОСТАНОВЛЯЕТ:</w:t>
      </w:r>
    </w:p>
    <w:p w14:paraId="20DABC13" w14:textId="5EC39613" w:rsidR="00D3205E" w:rsidRPr="00EE088E" w:rsidRDefault="00D3205E" w:rsidP="00D320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5"/>
          <w:szCs w:val="25"/>
        </w:rPr>
      </w:pPr>
      <w:r w:rsidRPr="00EE088E">
        <w:rPr>
          <w:rFonts w:ascii="Times New Roman" w:hAnsi="Times New Roman" w:cs="Times New Roman"/>
          <w:sz w:val="25"/>
          <w:szCs w:val="25"/>
        </w:rPr>
        <w:t xml:space="preserve">         1. Внести следующие изменения и дополнения в постановление Администрации          г. Бодайбо и района от 12.05.2025 № 105-п «Об утверждении муниципальной программы «</w:t>
      </w:r>
      <w:r w:rsidRPr="00EE088E">
        <w:rPr>
          <w:rFonts w:ascii="Times New Roman" w:hAnsi="Times New Roman" w:cs="Times New Roman"/>
          <w:bCs/>
          <w:sz w:val="25"/>
          <w:szCs w:val="25"/>
        </w:rPr>
        <w:t>Развитие жилищно-коммунального хозяйства и повышение энергоэффективности на территории Жуинского муниципального образования» на 202</w:t>
      </w:r>
      <w:r w:rsidR="002D66E6" w:rsidRPr="00EE088E">
        <w:rPr>
          <w:rFonts w:ascii="Times New Roman" w:hAnsi="Times New Roman" w:cs="Times New Roman"/>
          <w:bCs/>
          <w:sz w:val="25"/>
          <w:szCs w:val="25"/>
        </w:rPr>
        <w:t>5</w:t>
      </w:r>
      <w:r w:rsidRPr="00EE088E">
        <w:rPr>
          <w:rFonts w:ascii="Times New Roman" w:hAnsi="Times New Roman" w:cs="Times New Roman"/>
          <w:bCs/>
          <w:sz w:val="25"/>
          <w:szCs w:val="25"/>
        </w:rPr>
        <w:t>-2030 годы (далее – Постановление):</w:t>
      </w:r>
    </w:p>
    <w:p w14:paraId="026DF65A" w14:textId="77777777" w:rsidR="00D3205E" w:rsidRPr="00EE088E" w:rsidRDefault="00D3205E" w:rsidP="00D320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5"/>
          <w:szCs w:val="25"/>
        </w:rPr>
      </w:pPr>
      <w:r w:rsidRPr="00EE088E">
        <w:rPr>
          <w:rFonts w:ascii="Times New Roman" w:hAnsi="Times New Roman" w:cs="Times New Roman"/>
          <w:bCs/>
          <w:sz w:val="25"/>
          <w:szCs w:val="25"/>
        </w:rPr>
        <w:t xml:space="preserve">         1.1. В приложении к постановлению:</w:t>
      </w:r>
    </w:p>
    <w:p w14:paraId="3E8EA59B" w14:textId="627E455E" w:rsidR="00D3205E" w:rsidRPr="00EE088E" w:rsidRDefault="00D3205E" w:rsidP="00D320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5"/>
          <w:szCs w:val="25"/>
        </w:rPr>
      </w:pPr>
      <w:r w:rsidRPr="00EE088E">
        <w:rPr>
          <w:rFonts w:ascii="Times New Roman" w:hAnsi="Times New Roman" w:cs="Times New Roman"/>
          <w:bCs/>
          <w:sz w:val="25"/>
          <w:szCs w:val="25"/>
        </w:rPr>
        <w:t xml:space="preserve">                  - строку 9 «Ресурсное обеспечение Программы» изложить в следующей редакции:</w:t>
      </w:r>
    </w:p>
    <w:p w14:paraId="0173F8DD" w14:textId="77777777" w:rsidR="00D3205E" w:rsidRPr="00EE088E" w:rsidRDefault="00D3205E" w:rsidP="00D320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5"/>
          <w:szCs w:val="25"/>
        </w:rPr>
      </w:pPr>
      <w:r w:rsidRPr="00EE088E">
        <w:rPr>
          <w:rFonts w:ascii="Times New Roman" w:hAnsi="Times New Roman" w:cs="Times New Roman"/>
          <w:bCs/>
          <w:sz w:val="25"/>
          <w:szCs w:val="25"/>
        </w:rPr>
        <w:t>«</w:t>
      </w:r>
    </w:p>
    <w:tbl>
      <w:tblPr>
        <w:tblW w:w="0" w:type="auto"/>
        <w:tblInd w:w="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0"/>
        <w:gridCol w:w="2070"/>
        <w:gridCol w:w="6332"/>
      </w:tblGrid>
      <w:tr w:rsidR="00D3205E" w:rsidRPr="00EE088E" w14:paraId="0AC588F5" w14:textId="77777777" w:rsidTr="00152142">
        <w:trPr>
          <w:trHeight w:val="416"/>
        </w:trPr>
        <w:tc>
          <w:tcPr>
            <w:tcW w:w="540" w:type="dxa"/>
          </w:tcPr>
          <w:p w14:paraId="591EE9AF" w14:textId="77777777" w:rsidR="00D3205E" w:rsidRPr="00EE088E" w:rsidRDefault="00D3205E" w:rsidP="00152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"/>
              <w:rPr>
                <w:rFonts w:ascii="Times New Roman" w:hAnsi="Times New Roman" w:cs="Times New Roman"/>
                <w:sz w:val="25"/>
                <w:szCs w:val="25"/>
              </w:rPr>
            </w:pPr>
            <w:r w:rsidRPr="00EE088E">
              <w:rPr>
                <w:rFonts w:ascii="Times New Roman" w:hAnsi="Times New Roman" w:cs="Times New Roman"/>
                <w:sz w:val="25"/>
                <w:szCs w:val="25"/>
              </w:rPr>
              <w:t>9.</w:t>
            </w:r>
          </w:p>
          <w:p w14:paraId="11F7CFA5" w14:textId="77777777" w:rsidR="00D3205E" w:rsidRPr="00EE088E" w:rsidRDefault="00D3205E" w:rsidP="00152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070" w:type="dxa"/>
          </w:tcPr>
          <w:p w14:paraId="6AE5AF8D" w14:textId="77777777" w:rsidR="00D3205E" w:rsidRPr="00EE088E" w:rsidRDefault="00D3205E" w:rsidP="00152142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EE088E">
              <w:rPr>
                <w:rFonts w:ascii="Times New Roman" w:hAnsi="Times New Roman" w:cs="Times New Roman"/>
                <w:sz w:val="25"/>
                <w:szCs w:val="25"/>
              </w:rPr>
              <w:t>Ресурсное обеспечение Программы</w:t>
            </w:r>
          </w:p>
          <w:p w14:paraId="088CA06C" w14:textId="77777777" w:rsidR="00D3205E" w:rsidRPr="00EE088E" w:rsidRDefault="00D3205E" w:rsidP="00152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6332" w:type="dxa"/>
          </w:tcPr>
          <w:p w14:paraId="3D8E5508" w14:textId="663FDBAB" w:rsidR="00EE088E" w:rsidRPr="00EE088E" w:rsidRDefault="00EE088E" w:rsidP="00EE088E">
            <w:pPr>
              <w:pStyle w:val="a8"/>
              <w:rPr>
                <w:rFonts w:ascii="Times New Roman" w:hAnsi="Times New Roman"/>
                <w:sz w:val="25"/>
                <w:szCs w:val="25"/>
              </w:rPr>
            </w:pPr>
            <w:r w:rsidRPr="00EE088E">
              <w:rPr>
                <w:rFonts w:ascii="Times New Roman" w:hAnsi="Times New Roman"/>
                <w:sz w:val="25"/>
                <w:szCs w:val="25"/>
              </w:rPr>
              <w:t>Общий объем финансовых средств необходимых для реализации Программы за счет средств бюджета муниципального образования г. Бодайбо и района составляет – 101 </w:t>
            </w:r>
            <w:r w:rsidR="004F3B81">
              <w:rPr>
                <w:rFonts w:ascii="Times New Roman" w:hAnsi="Times New Roman"/>
                <w:sz w:val="25"/>
                <w:szCs w:val="25"/>
              </w:rPr>
              <w:t>3</w:t>
            </w:r>
            <w:r w:rsidRPr="00EE088E">
              <w:rPr>
                <w:rFonts w:ascii="Times New Roman" w:hAnsi="Times New Roman"/>
                <w:sz w:val="25"/>
                <w:szCs w:val="25"/>
              </w:rPr>
              <w:t>48,2 тыс. руб., в том числе:</w:t>
            </w:r>
          </w:p>
          <w:p w14:paraId="1860D6AC" w14:textId="77777777" w:rsidR="00EE088E" w:rsidRPr="00EE088E" w:rsidRDefault="00EE088E" w:rsidP="00EE088E">
            <w:pPr>
              <w:pStyle w:val="a8"/>
              <w:rPr>
                <w:rFonts w:ascii="Times New Roman" w:hAnsi="Times New Roman"/>
                <w:sz w:val="25"/>
                <w:szCs w:val="25"/>
              </w:rPr>
            </w:pPr>
            <w:r w:rsidRPr="00EE088E">
              <w:rPr>
                <w:rFonts w:ascii="Times New Roman" w:hAnsi="Times New Roman"/>
                <w:sz w:val="25"/>
                <w:szCs w:val="25"/>
              </w:rPr>
              <w:t>2025 год – 81 866,2 тыс. руб.;</w:t>
            </w:r>
          </w:p>
          <w:p w14:paraId="561831E4" w14:textId="47C9786D" w:rsidR="00EE088E" w:rsidRPr="00EE088E" w:rsidRDefault="00EE088E" w:rsidP="00EE088E">
            <w:pPr>
              <w:pStyle w:val="a8"/>
              <w:rPr>
                <w:rFonts w:ascii="Times New Roman" w:hAnsi="Times New Roman"/>
                <w:sz w:val="25"/>
                <w:szCs w:val="25"/>
              </w:rPr>
            </w:pPr>
            <w:r w:rsidRPr="00EE088E">
              <w:rPr>
                <w:rFonts w:ascii="Times New Roman" w:hAnsi="Times New Roman"/>
                <w:sz w:val="25"/>
                <w:szCs w:val="25"/>
              </w:rPr>
              <w:t>2026 год – 19 482,0 тыс. руб.;</w:t>
            </w:r>
          </w:p>
          <w:p w14:paraId="793ED483" w14:textId="24DAE972" w:rsidR="00EE088E" w:rsidRPr="00EE088E" w:rsidRDefault="00EE088E" w:rsidP="00EE088E">
            <w:pPr>
              <w:pStyle w:val="a8"/>
              <w:rPr>
                <w:rFonts w:ascii="Times New Roman" w:hAnsi="Times New Roman"/>
                <w:sz w:val="25"/>
                <w:szCs w:val="25"/>
              </w:rPr>
            </w:pPr>
            <w:r w:rsidRPr="00EE088E">
              <w:rPr>
                <w:rFonts w:ascii="Times New Roman" w:hAnsi="Times New Roman"/>
                <w:sz w:val="25"/>
                <w:szCs w:val="25"/>
              </w:rPr>
              <w:t>2027 год – 0,0 тыс. руб.;</w:t>
            </w:r>
          </w:p>
          <w:p w14:paraId="7A6B99E0" w14:textId="77777777" w:rsidR="00EE088E" w:rsidRPr="00EE088E" w:rsidRDefault="00EE088E" w:rsidP="00EE088E">
            <w:pPr>
              <w:pStyle w:val="a8"/>
              <w:rPr>
                <w:rFonts w:ascii="Times New Roman" w:hAnsi="Times New Roman"/>
                <w:sz w:val="25"/>
                <w:szCs w:val="25"/>
              </w:rPr>
            </w:pPr>
            <w:r w:rsidRPr="00EE088E">
              <w:rPr>
                <w:rFonts w:ascii="Times New Roman" w:hAnsi="Times New Roman"/>
                <w:sz w:val="25"/>
                <w:szCs w:val="25"/>
              </w:rPr>
              <w:t>2028 год – 0,0 тыс. руб.;</w:t>
            </w:r>
          </w:p>
          <w:p w14:paraId="0CFB22FC" w14:textId="77777777" w:rsidR="00EE088E" w:rsidRPr="00EE088E" w:rsidRDefault="00EE088E" w:rsidP="00EE088E">
            <w:pPr>
              <w:pStyle w:val="a8"/>
              <w:rPr>
                <w:rFonts w:ascii="Times New Roman" w:hAnsi="Times New Roman"/>
                <w:sz w:val="25"/>
                <w:szCs w:val="25"/>
              </w:rPr>
            </w:pPr>
            <w:r w:rsidRPr="00EE088E">
              <w:rPr>
                <w:rFonts w:ascii="Times New Roman" w:hAnsi="Times New Roman"/>
                <w:sz w:val="25"/>
                <w:szCs w:val="25"/>
              </w:rPr>
              <w:t>2029 год – 0,0 тыс. руб.;</w:t>
            </w:r>
          </w:p>
          <w:p w14:paraId="5B4F42E1" w14:textId="1979D3B9" w:rsidR="00D3205E" w:rsidRPr="00EE088E" w:rsidRDefault="00EE088E" w:rsidP="00EE088E">
            <w:pPr>
              <w:pStyle w:val="a8"/>
              <w:rPr>
                <w:rFonts w:ascii="Times New Roman" w:hAnsi="Times New Roman"/>
                <w:sz w:val="25"/>
                <w:szCs w:val="25"/>
              </w:rPr>
            </w:pPr>
            <w:r w:rsidRPr="00EE088E">
              <w:rPr>
                <w:rFonts w:ascii="Times New Roman" w:hAnsi="Times New Roman"/>
                <w:sz w:val="25"/>
                <w:szCs w:val="25"/>
              </w:rPr>
              <w:t>2030 год – 0,0 тыс. руб.</w:t>
            </w:r>
          </w:p>
        </w:tc>
      </w:tr>
    </w:tbl>
    <w:p w14:paraId="5723E2F6" w14:textId="77777777" w:rsidR="00D3205E" w:rsidRPr="00EE088E" w:rsidRDefault="00D3205E" w:rsidP="00D3205E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Cs/>
          <w:sz w:val="25"/>
          <w:szCs w:val="25"/>
        </w:rPr>
      </w:pPr>
      <w:r w:rsidRPr="00EE088E">
        <w:rPr>
          <w:rFonts w:ascii="Times New Roman" w:hAnsi="Times New Roman" w:cs="Times New Roman"/>
          <w:bCs/>
          <w:sz w:val="25"/>
          <w:szCs w:val="25"/>
        </w:rPr>
        <w:t xml:space="preserve">                                                                                                                        »;</w:t>
      </w:r>
    </w:p>
    <w:p w14:paraId="755BB74B" w14:textId="0C63F700" w:rsidR="00D3205E" w:rsidRPr="00EE088E" w:rsidRDefault="00D3205E" w:rsidP="00D320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5"/>
          <w:szCs w:val="25"/>
        </w:rPr>
      </w:pPr>
      <w:r w:rsidRPr="00EE088E">
        <w:rPr>
          <w:rFonts w:ascii="Times New Roman" w:hAnsi="Times New Roman" w:cs="Times New Roman"/>
          <w:bCs/>
          <w:sz w:val="25"/>
          <w:szCs w:val="25"/>
        </w:rPr>
        <w:t xml:space="preserve">           </w:t>
      </w:r>
      <w:r w:rsidR="00297F73" w:rsidRPr="00EE088E">
        <w:rPr>
          <w:rFonts w:ascii="Times New Roman" w:hAnsi="Times New Roman" w:cs="Times New Roman"/>
          <w:bCs/>
          <w:sz w:val="25"/>
          <w:szCs w:val="25"/>
        </w:rPr>
        <w:t>1.2.</w:t>
      </w:r>
      <w:r w:rsidRPr="00EE088E">
        <w:rPr>
          <w:rFonts w:ascii="Times New Roman" w:hAnsi="Times New Roman" w:cs="Times New Roman"/>
          <w:bCs/>
          <w:sz w:val="25"/>
          <w:szCs w:val="25"/>
        </w:rPr>
        <w:t xml:space="preserve"> Приложения 4,5 к Программе изложить в новой редакции (Приложения 4,5 к постановлению).</w:t>
      </w:r>
    </w:p>
    <w:p w14:paraId="5A93A44B" w14:textId="126A3F6D" w:rsidR="00D3205E" w:rsidRPr="00EE088E" w:rsidRDefault="00D3205E" w:rsidP="00D320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5"/>
          <w:szCs w:val="25"/>
        </w:rPr>
      </w:pPr>
      <w:r w:rsidRPr="00EE088E">
        <w:rPr>
          <w:rFonts w:ascii="Times New Roman" w:hAnsi="Times New Roman" w:cs="Times New Roman"/>
          <w:bCs/>
          <w:sz w:val="25"/>
          <w:szCs w:val="25"/>
        </w:rPr>
        <w:t xml:space="preserve">           </w:t>
      </w:r>
      <w:r w:rsidR="00297F73" w:rsidRPr="00EE088E">
        <w:rPr>
          <w:rFonts w:ascii="Times New Roman" w:hAnsi="Times New Roman" w:cs="Times New Roman"/>
          <w:bCs/>
          <w:sz w:val="25"/>
          <w:szCs w:val="25"/>
        </w:rPr>
        <w:t>1.3.</w:t>
      </w:r>
      <w:r w:rsidRPr="00EE088E">
        <w:rPr>
          <w:rFonts w:ascii="Times New Roman" w:hAnsi="Times New Roman" w:cs="Times New Roman"/>
          <w:bCs/>
          <w:sz w:val="25"/>
          <w:szCs w:val="25"/>
        </w:rPr>
        <w:t xml:space="preserve"> Настоящее постановление подлежит опубликованию в газете «Ленский шахтер» и размещению актуальной редакции Программы на официальном сайте Администрации г. Бодайбо и района в сети «Интернет».</w:t>
      </w:r>
    </w:p>
    <w:p w14:paraId="707BB21C" w14:textId="77777777" w:rsidR="00297F73" w:rsidRPr="00EE088E" w:rsidRDefault="00297F73" w:rsidP="00D3205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5"/>
          <w:szCs w:val="25"/>
        </w:rPr>
      </w:pPr>
    </w:p>
    <w:p w14:paraId="6FED3995" w14:textId="77777777" w:rsidR="00297F73" w:rsidRPr="00EE088E" w:rsidRDefault="00297F73" w:rsidP="00D3205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5"/>
          <w:szCs w:val="25"/>
        </w:rPr>
      </w:pPr>
    </w:p>
    <w:p w14:paraId="461BC738" w14:textId="7132399E" w:rsidR="00D547B5" w:rsidRPr="002E3B93" w:rsidRDefault="00297F73" w:rsidP="002F76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E088E">
        <w:rPr>
          <w:rFonts w:ascii="Times New Roman" w:hAnsi="Times New Roman" w:cs="Times New Roman"/>
          <w:bCs/>
          <w:sz w:val="25"/>
          <w:szCs w:val="25"/>
        </w:rPr>
        <w:t>Мэр</w:t>
      </w:r>
      <w:r w:rsidR="00D3205E" w:rsidRPr="00EE088E">
        <w:rPr>
          <w:rFonts w:ascii="Times New Roman" w:hAnsi="Times New Roman" w:cs="Times New Roman"/>
          <w:bCs/>
          <w:sz w:val="25"/>
          <w:szCs w:val="25"/>
        </w:rPr>
        <w:t xml:space="preserve"> г. Бодайбо и района                                                                        </w:t>
      </w:r>
      <w:r w:rsidRPr="00EE088E">
        <w:rPr>
          <w:rFonts w:ascii="Times New Roman" w:hAnsi="Times New Roman" w:cs="Times New Roman"/>
          <w:bCs/>
          <w:sz w:val="25"/>
          <w:szCs w:val="25"/>
        </w:rPr>
        <w:t>Е.Ю. Юмашев</w:t>
      </w:r>
      <w:r w:rsidR="00D3205E" w:rsidRPr="00EE088E">
        <w:rPr>
          <w:rFonts w:ascii="Times New Roman" w:hAnsi="Times New Roman" w:cs="Times New Roman"/>
          <w:bCs/>
          <w:sz w:val="25"/>
          <w:szCs w:val="25"/>
        </w:rPr>
        <w:t xml:space="preserve">      </w:t>
      </w:r>
      <w:bookmarkStart w:id="0" w:name="_GoBack"/>
      <w:bookmarkEnd w:id="0"/>
    </w:p>
    <w:sectPr w:rsidR="00D547B5" w:rsidRPr="002E3B93" w:rsidSect="00297F73">
      <w:pgSz w:w="11906" w:h="16838"/>
      <w:pgMar w:top="96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7E5603"/>
    <w:multiLevelType w:val="hybridMultilevel"/>
    <w:tmpl w:val="959A9C24"/>
    <w:lvl w:ilvl="0" w:tplc="F61ACF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43C9A"/>
    <w:rsid w:val="00013AE5"/>
    <w:rsid w:val="00033C4B"/>
    <w:rsid w:val="000377BC"/>
    <w:rsid w:val="0004014A"/>
    <w:rsid w:val="00041825"/>
    <w:rsid w:val="00063A87"/>
    <w:rsid w:val="00073850"/>
    <w:rsid w:val="000748EF"/>
    <w:rsid w:val="0008635D"/>
    <w:rsid w:val="000926EE"/>
    <w:rsid w:val="000B67CD"/>
    <w:rsid w:val="000D4D4B"/>
    <w:rsid w:val="000E0AB2"/>
    <w:rsid w:val="000F6214"/>
    <w:rsid w:val="00117D9D"/>
    <w:rsid w:val="00125825"/>
    <w:rsid w:val="00145498"/>
    <w:rsid w:val="0016307D"/>
    <w:rsid w:val="00180D9F"/>
    <w:rsid w:val="001B79F1"/>
    <w:rsid w:val="001E0088"/>
    <w:rsid w:val="001F48F8"/>
    <w:rsid w:val="0020074B"/>
    <w:rsid w:val="00225ACF"/>
    <w:rsid w:val="002337CC"/>
    <w:rsid w:val="0026664F"/>
    <w:rsid w:val="00274AF4"/>
    <w:rsid w:val="00276C6C"/>
    <w:rsid w:val="002823D4"/>
    <w:rsid w:val="00285790"/>
    <w:rsid w:val="002862EE"/>
    <w:rsid w:val="00291A50"/>
    <w:rsid w:val="0029252B"/>
    <w:rsid w:val="002977F4"/>
    <w:rsid w:val="00297F73"/>
    <w:rsid w:val="002A4336"/>
    <w:rsid w:val="002D66E6"/>
    <w:rsid w:val="002E3B93"/>
    <w:rsid w:val="002F76C8"/>
    <w:rsid w:val="003105F7"/>
    <w:rsid w:val="00322129"/>
    <w:rsid w:val="0033292D"/>
    <w:rsid w:val="00387F56"/>
    <w:rsid w:val="00395443"/>
    <w:rsid w:val="003B23DD"/>
    <w:rsid w:val="003B4A48"/>
    <w:rsid w:val="003F3FBA"/>
    <w:rsid w:val="0040604B"/>
    <w:rsid w:val="00422594"/>
    <w:rsid w:val="004262F0"/>
    <w:rsid w:val="00433844"/>
    <w:rsid w:val="0044189C"/>
    <w:rsid w:val="00443266"/>
    <w:rsid w:val="00453D4F"/>
    <w:rsid w:val="004859B2"/>
    <w:rsid w:val="00487911"/>
    <w:rsid w:val="004B0B36"/>
    <w:rsid w:val="004B1134"/>
    <w:rsid w:val="004B3CCA"/>
    <w:rsid w:val="004D259F"/>
    <w:rsid w:val="004E42CD"/>
    <w:rsid w:val="004F3B81"/>
    <w:rsid w:val="005004FE"/>
    <w:rsid w:val="005032F2"/>
    <w:rsid w:val="00520CAA"/>
    <w:rsid w:val="00534A7F"/>
    <w:rsid w:val="005763F0"/>
    <w:rsid w:val="00583E5F"/>
    <w:rsid w:val="005A398E"/>
    <w:rsid w:val="005B5D15"/>
    <w:rsid w:val="005F0B75"/>
    <w:rsid w:val="005F21E1"/>
    <w:rsid w:val="005F559D"/>
    <w:rsid w:val="006008C4"/>
    <w:rsid w:val="006020E4"/>
    <w:rsid w:val="00603139"/>
    <w:rsid w:val="00652FF8"/>
    <w:rsid w:val="00653813"/>
    <w:rsid w:val="00661B59"/>
    <w:rsid w:val="006B2029"/>
    <w:rsid w:val="006B79E9"/>
    <w:rsid w:val="007179F0"/>
    <w:rsid w:val="00730B86"/>
    <w:rsid w:val="00750569"/>
    <w:rsid w:val="007B7218"/>
    <w:rsid w:val="007C6D2E"/>
    <w:rsid w:val="007F1A75"/>
    <w:rsid w:val="00810286"/>
    <w:rsid w:val="0082606C"/>
    <w:rsid w:val="00837CB5"/>
    <w:rsid w:val="00843C9A"/>
    <w:rsid w:val="0084550F"/>
    <w:rsid w:val="00876526"/>
    <w:rsid w:val="00892C0B"/>
    <w:rsid w:val="008A07AB"/>
    <w:rsid w:val="008C3D3A"/>
    <w:rsid w:val="00906C43"/>
    <w:rsid w:val="00906D3C"/>
    <w:rsid w:val="00913A5C"/>
    <w:rsid w:val="009339FB"/>
    <w:rsid w:val="009408DC"/>
    <w:rsid w:val="00962229"/>
    <w:rsid w:val="00973B11"/>
    <w:rsid w:val="0098359F"/>
    <w:rsid w:val="00987ED5"/>
    <w:rsid w:val="00992878"/>
    <w:rsid w:val="009B3C37"/>
    <w:rsid w:val="009D65EE"/>
    <w:rsid w:val="009E6DBD"/>
    <w:rsid w:val="00A01A98"/>
    <w:rsid w:val="00A03823"/>
    <w:rsid w:val="00A20D22"/>
    <w:rsid w:val="00A47EE0"/>
    <w:rsid w:val="00A50F61"/>
    <w:rsid w:val="00A53126"/>
    <w:rsid w:val="00A66BFA"/>
    <w:rsid w:val="00A75725"/>
    <w:rsid w:val="00AC0C35"/>
    <w:rsid w:val="00AC4060"/>
    <w:rsid w:val="00B0218E"/>
    <w:rsid w:val="00B616AD"/>
    <w:rsid w:val="00B7240E"/>
    <w:rsid w:val="00B83106"/>
    <w:rsid w:val="00B8721B"/>
    <w:rsid w:val="00BD0A4C"/>
    <w:rsid w:val="00BF70B7"/>
    <w:rsid w:val="00C03EA7"/>
    <w:rsid w:val="00C63D9E"/>
    <w:rsid w:val="00C66A90"/>
    <w:rsid w:val="00C704D4"/>
    <w:rsid w:val="00C81503"/>
    <w:rsid w:val="00D074CB"/>
    <w:rsid w:val="00D13C5E"/>
    <w:rsid w:val="00D311A0"/>
    <w:rsid w:val="00D3205E"/>
    <w:rsid w:val="00D37083"/>
    <w:rsid w:val="00D470B9"/>
    <w:rsid w:val="00D547B5"/>
    <w:rsid w:val="00D739C2"/>
    <w:rsid w:val="00D93EC7"/>
    <w:rsid w:val="00DA7B7B"/>
    <w:rsid w:val="00DC500D"/>
    <w:rsid w:val="00DF10E2"/>
    <w:rsid w:val="00E12FF8"/>
    <w:rsid w:val="00E132DD"/>
    <w:rsid w:val="00E230C4"/>
    <w:rsid w:val="00E3661A"/>
    <w:rsid w:val="00E4632F"/>
    <w:rsid w:val="00E828E9"/>
    <w:rsid w:val="00E829C7"/>
    <w:rsid w:val="00EC195F"/>
    <w:rsid w:val="00EC2942"/>
    <w:rsid w:val="00ED1727"/>
    <w:rsid w:val="00ED5259"/>
    <w:rsid w:val="00EE088E"/>
    <w:rsid w:val="00EE3E02"/>
    <w:rsid w:val="00F210AA"/>
    <w:rsid w:val="00F36E3B"/>
    <w:rsid w:val="00F46DFD"/>
    <w:rsid w:val="00F64DD5"/>
    <w:rsid w:val="00F72599"/>
    <w:rsid w:val="00F73A8A"/>
    <w:rsid w:val="00FA7FF6"/>
    <w:rsid w:val="00FB574E"/>
    <w:rsid w:val="00FB798E"/>
    <w:rsid w:val="00FE799D"/>
    <w:rsid w:val="00FF6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01324A"/>
  <w15:docId w15:val="{82859DFE-A5DF-4AC2-A203-8140025E34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3C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843C9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character" w:styleId="a3">
    <w:name w:val="Hyperlink"/>
    <w:basedOn w:val="a0"/>
    <w:uiPriority w:val="99"/>
    <w:semiHidden/>
    <w:unhideWhenUsed/>
    <w:rsid w:val="00843C9A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43C9A"/>
    <w:rPr>
      <w:color w:val="800080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0B67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B67CD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906D3C"/>
    <w:pPr>
      <w:ind w:left="720"/>
      <w:contextualSpacing/>
    </w:pPr>
  </w:style>
  <w:style w:type="paragraph" w:styleId="a8">
    <w:name w:val="No Spacing"/>
    <w:link w:val="a9"/>
    <w:uiPriority w:val="1"/>
    <w:qFormat/>
    <w:rsid w:val="009408D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9">
    <w:name w:val="Без интервала Знак"/>
    <w:link w:val="a8"/>
    <w:uiPriority w:val="1"/>
    <w:rsid w:val="009408DC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978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03404E-5C6E-4E5F-A5B2-44E121C570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1</Pages>
  <Words>388</Words>
  <Characters>2214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Соколова</dc:creator>
  <cp:keywords/>
  <dc:description/>
  <cp:lastModifiedBy>Ольга Николаевна Хламова</cp:lastModifiedBy>
  <cp:revision>135</cp:revision>
  <cp:lastPrinted>2025-11-10T04:23:00Z</cp:lastPrinted>
  <dcterms:created xsi:type="dcterms:W3CDTF">2014-11-26T07:14:00Z</dcterms:created>
  <dcterms:modified xsi:type="dcterms:W3CDTF">2025-11-11T01:16:00Z</dcterms:modified>
</cp:coreProperties>
</file>